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C6951" w:rsidRDefault="00FA2B12" w:rsidP="00A82BE8">
      <w:pPr>
        <w:jc w:val="center"/>
      </w:pPr>
      <w:r>
        <w:rPr>
          <w:noProof/>
        </w:rPr>
        <w:drawing>
          <wp:inline distT="0" distB="0" distL="0" distR="0" wp14:anchorId="3A8BF38A" wp14:editId="07777777">
            <wp:extent cx="481965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F1B45" w:rsidRDefault="007F1B45"/>
    <w:p w14:paraId="02EB378F" w14:textId="77777777" w:rsidR="00E065DE" w:rsidRDefault="00E065DE" w:rsidP="007A4572">
      <w:pPr>
        <w:ind w:left="-142"/>
        <w:jc w:val="center"/>
        <w:rPr>
          <w:b/>
        </w:rPr>
      </w:pPr>
    </w:p>
    <w:p w14:paraId="7B167D6B" w14:textId="21CF330E" w:rsidR="00180821" w:rsidRPr="00254848" w:rsidRDefault="0CC5CE71" w:rsidP="0E206372">
      <w:pPr>
        <w:ind w:left="-142"/>
        <w:jc w:val="center"/>
        <w:rPr>
          <w:b/>
          <w:bCs/>
        </w:rPr>
      </w:pPr>
      <w:r w:rsidRPr="7204A364">
        <w:rPr>
          <w:b/>
          <w:bCs/>
        </w:rPr>
        <w:t>OTTAWA AREA</w:t>
      </w:r>
      <w:r w:rsidR="00180821" w:rsidRPr="7204A364">
        <w:rPr>
          <w:b/>
          <w:bCs/>
        </w:rPr>
        <w:t xml:space="preserve"> INTERGROUP</w:t>
      </w:r>
    </w:p>
    <w:p w14:paraId="14375116" w14:textId="77777777" w:rsidR="00180821" w:rsidRDefault="00180821" w:rsidP="007A4572">
      <w:pPr>
        <w:ind w:left="-142"/>
        <w:jc w:val="center"/>
        <w:rPr>
          <w:b/>
          <w:bCs/>
        </w:rPr>
      </w:pPr>
      <w:r w:rsidRPr="00254848">
        <w:rPr>
          <w:b/>
          <w:bCs/>
        </w:rPr>
        <w:t>OF ALCOHOLICS ANONYMOUS</w:t>
      </w:r>
    </w:p>
    <w:p w14:paraId="0F5A23E2" w14:textId="77777777" w:rsidR="00180821" w:rsidRDefault="00180821" w:rsidP="007A4572">
      <w:pPr>
        <w:ind w:left="-142"/>
        <w:jc w:val="center"/>
        <w:rPr>
          <w:b/>
          <w:bCs/>
        </w:rPr>
      </w:pPr>
      <w:r w:rsidRPr="00254848">
        <w:rPr>
          <w:b/>
          <w:bCs/>
        </w:rPr>
        <w:t>APPLICATION / PREMIUM CALCULATION</w:t>
      </w:r>
    </w:p>
    <w:p w14:paraId="6A05A809" w14:textId="77777777" w:rsidR="00180821" w:rsidRPr="00254848" w:rsidRDefault="00180821" w:rsidP="007A4572">
      <w:pPr>
        <w:ind w:left="-142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0821" w14:paraId="3C2F632E" w14:textId="77777777" w:rsidTr="699DB883">
        <w:trPr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70FD0056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Group Name:</w:t>
            </w:r>
          </w:p>
          <w:p w14:paraId="5A39BBE3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</w:tcPr>
          <w:p w14:paraId="41C8F396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205311B8" w14:textId="77777777" w:rsidTr="699DB883">
        <w:trPr>
          <w:trHeight w:val="472"/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21D9D96F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Full Address of Meeting:</w:t>
            </w:r>
          </w:p>
        </w:tc>
        <w:tc>
          <w:tcPr>
            <w:tcW w:w="4675" w:type="dxa"/>
            <w:shd w:val="clear" w:color="auto" w:fill="auto"/>
          </w:tcPr>
          <w:p w14:paraId="72A3D3EC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3FA65A47" w14:textId="77777777" w:rsidTr="699DB883">
        <w:trPr>
          <w:trHeight w:val="550"/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34D4596C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Contact of Group including Email:</w:t>
            </w:r>
          </w:p>
          <w:p w14:paraId="0D0B940D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</w:tcPr>
          <w:p w14:paraId="0E27B00A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25D4B676" w14:textId="77777777" w:rsidTr="699DB883">
        <w:trPr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1A7455F2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Contact of Group Phone Number:</w:t>
            </w:r>
          </w:p>
          <w:p w14:paraId="60061E4C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</w:tcPr>
          <w:p w14:paraId="44EAFD9C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4B81277B" w14:textId="77777777" w:rsidTr="699DB883">
        <w:trPr>
          <w:trHeight w:val="602"/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74E08137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Mailing Address of Contact:</w:t>
            </w:r>
          </w:p>
        </w:tc>
        <w:tc>
          <w:tcPr>
            <w:tcW w:w="4675" w:type="dxa"/>
            <w:shd w:val="clear" w:color="auto" w:fill="auto"/>
          </w:tcPr>
          <w:p w14:paraId="4B94D5A5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1744E321" w14:textId="77777777" w:rsidTr="699DB883">
        <w:trPr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30914603" w14:textId="77777777" w:rsidR="00180821" w:rsidRPr="00CA083F" w:rsidRDefault="00180821" w:rsidP="00CA083F">
            <w:pPr>
              <w:spacing w:after="160" w:line="259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Is Confirmation of Insurance Required? (If yes, provide name of landlord or facility provider)</w:t>
            </w:r>
          </w:p>
        </w:tc>
        <w:tc>
          <w:tcPr>
            <w:tcW w:w="4675" w:type="dxa"/>
            <w:shd w:val="clear" w:color="auto" w:fill="auto"/>
          </w:tcPr>
          <w:p w14:paraId="3DEEC669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72054D3F" w14:textId="77777777" w:rsidTr="699DB883">
        <w:trPr>
          <w:jc w:val="center"/>
        </w:trPr>
        <w:tc>
          <w:tcPr>
            <w:tcW w:w="4675" w:type="dxa"/>
            <w:shd w:val="clear" w:color="auto" w:fill="F2F2F2" w:themeFill="background1" w:themeFillShade="F2"/>
          </w:tcPr>
          <w:p w14:paraId="03C0C542" w14:textId="77777777" w:rsidR="00180821" w:rsidRPr="00CA083F" w:rsidRDefault="00180821" w:rsidP="00CA083F">
            <w:pPr>
              <w:spacing w:after="160" w:line="259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Is Additional Insured Required? (If yes, please provide Name and mailing address if different from above)</w:t>
            </w:r>
          </w:p>
        </w:tc>
        <w:tc>
          <w:tcPr>
            <w:tcW w:w="4675" w:type="dxa"/>
            <w:shd w:val="clear" w:color="auto" w:fill="auto"/>
          </w:tcPr>
          <w:p w14:paraId="3656B9AB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45FB0818" w14:textId="77777777" w:rsidTr="699DB883">
        <w:trPr>
          <w:jc w:val="center"/>
        </w:trPr>
        <w:tc>
          <w:tcPr>
            <w:tcW w:w="4675" w:type="dxa"/>
            <w:shd w:val="clear" w:color="auto" w:fill="7F7F7F" w:themeFill="text1" w:themeFillTint="80"/>
          </w:tcPr>
          <w:p w14:paraId="049F31CB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7F7F7F" w:themeFill="text1" w:themeFillTint="80"/>
          </w:tcPr>
          <w:p w14:paraId="53128261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77B3C9F4" w14:textId="77777777" w:rsidTr="699DB883">
        <w:trPr>
          <w:trHeight w:val="485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0FCC5574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8"/>
                <w:szCs w:val="22"/>
              </w:rPr>
              <w:t>PREMIUM CALCULATION</w:t>
            </w:r>
          </w:p>
        </w:tc>
        <w:tc>
          <w:tcPr>
            <w:tcW w:w="4675" w:type="dxa"/>
            <w:shd w:val="clear" w:color="auto" w:fill="auto"/>
          </w:tcPr>
          <w:p w14:paraId="62486C05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180821" w14:paraId="6A083862" w14:textId="77777777" w:rsidTr="699DB883">
        <w:trPr>
          <w:trHeight w:val="549"/>
          <w:jc w:val="center"/>
        </w:trPr>
        <w:tc>
          <w:tcPr>
            <w:tcW w:w="4675" w:type="dxa"/>
            <w:shd w:val="clear" w:color="auto" w:fill="auto"/>
            <w:vAlign w:val="bottom"/>
          </w:tcPr>
          <w:p w14:paraId="6BF6A66D" w14:textId="77777777" w:rsidR="00180821" w:rsidRPr="00CA083F" w:rsidRDefault="00180821" w:rsidP="00CA083F">
            <w:pPr>
              <w:spacing w:after="160" w:line="259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A083F">
              <w:rPr>
                <w:rFonts w:ascii="Calibri" w:eastAsia="Calibri" w:hAnsi="Calibri"/>
                <w:b/>
                <w:bCs/>
                <w:sz w:val="22"/>
                <w:szCs w:val="22"/>
              </w:rPr>
              <w:t>Limit of Liability Provided: $2,000,000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B83CF76" w14:textId="4CC2AFD3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6798F944">
              <w:rPr>
                <w:rFonts w:ascii="Calibri" w:eastAsia="Calibri" w:hAnsi="Calibri"/>
                <w:b/>
                <w:bCs/>
                <w:sz w:val="22"/>
                <w:szCs w:val="22"/>
              </w:rPr>
              <w:t>Annual Minimum Premium: $1</w:t>
            </w:r>
            <w:r w:rsidR="48AFE303" w:rsidRPr="6798F944">
              <w:rPr>
                <w:rFonts w:ascii="Calibri" w:eastAsia="Calibri" w:hAnsi="Calibri"/>
                <w:b/>
                <w:bCs/>
                <w:sz w:val="22"/>
                <w:szCs w:val="22"/>
              </w:rPr>
              <w:t>10</w:t>
            </w:r>
            <w:r w:rsidRPr="6798F944">
              <w:rPr>
                <w:rFonts w:ascii="Calibri" w:eastAsia="Calibri" w:hAnsi="Calibri"/>
                <w:b/>
                <w:bCs/>
                <w:sz w:val="22"/>
                <w:szCs w:val="22"/>
              </w:rPr>
              <w:t>.00</w:t>
            </w:r>
          </w:p>
        </w:tc>
      </w:tr>
      <w:tr w:rsidR="00180821" w14:paraId="05EBB57B" w14:textId="77777777" w:rsidTr="699DB883">
        <w:trPr>
          <w:trHeight w:val="371"/>
          <w:jc w:val="center"/>
        </w:trPr>
        <w:tc>
          <w:tcPr>
            <w:tcW w:w="4675" w:type="dxa"/>
            <w:shd w:val="clear" w:color="auto" w:fill="auto"/>
          </w:tcPr>
          <w:p w14:paraId="4101652C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2E7D7AF5" w14:textId="3F5B294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Provincial Sales Tax of 8%:  $8.</w:t>
            </w:r>
            <w:r w:rsidR="5B2EE8C0"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8</w:t>
            </w:r>
            <w:r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180821" w14:paraId="69DB55A5" w14:textId="77777777" w:rsidTr="699DB883">
        <w:trPr>
          <w:trHeight w:val="454"/>
          <w:jc w:val="center"/>
        </w:trPr>
        <w:tc>
          <w:tcPr>
            <w:tcW w:w="4675" w:type="dxa"/>
            <w:shd w:val="clear" w:color="auto" w:fill="auto"/>
          </w:tcPr>
          <w:p w14:paraId="4B99056E" w14:textId="77777777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9C01634" w14:textId="095B685A" w:rsidR="00180821" w:rsidRPr="00CA083F" w:rsidRDefault="00180821" w:rsidP="00CA083F">
            <w:pPr>
              <w:ind w:left="-14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Total Payment required: $11</w:t>
            </w:r>
            <w:r w:rsidR="11A0880A"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8</w:t>
            </w:r>
            <w:r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.</w:t>
            </w:r>
            <w:r w:rsidR="763BCC94"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8</w:t>
            </w:r>
            <w:r w:rsidR="7A801365" w:rsidRPr="699DB883">
              <w:rPr>
                <w:rFonts w:ascii="Calibri" w:eastAsia="Calibri" w:hAnsi="Calibri"/>
                <w:b/>
                <w:bCs/>
                <w:sz w:val="22"/>
                <w:szCs w:val="22"/>
              </w:rPr>
              <w:t>0</w:t>
            </w:r>
          </w:p>
        </w:tc>
      </w:tr>
    </w:tbl>
    <w:p w14:paraId="1299C43A" w14:textId="77777777" w:rsidR="00180821" w:rsidRPr="00254848" w:rsidRDefault="00180821" w:rsidP="00180821">
      <w:pPr>
        <w:jc w:val="center"/>
      </w:pPr>
    </w:p>
    <w:p w14:paraId="74E0C3E5" w14:textId="2E768223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Please contact Lainie Taylor-Ryan or Stacey Mandigo at Michelle &amp; Associates Inc. for further information </w:t>
      </w:r>
    </w:p>
    <w:p w14:paraId="227D0355" w14:textId="2B4E80FF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on the program, </w:t>
      </w: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not the Ottawa Area Intergroup office</w:t>
      </w: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32E7F818" w14:textId="77335742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Lainie can be reached at </w:t>
      </w:r>
      <w:hyperlink r:id="rId9">
        <w:r w:rsidRPr="0E54EBD6">
          <w:rPr>
            <w:rStyle w:val="Hyperlink"/>
            <w:rFonts w:ascii="Calibri" w:hAnsi="Calibri" w:cs="Calibri"/>
            <w:b/>
            <w:bCs/>
            <w:sz w:val="22"/>
            <w:szCs w:val="22"/>
          </w:rPr>
          <w:t>lainie_taylor-ryan@cooperators.ca</w:t>
        </w:r>
      </w:hyperlink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C80BDF5" w14:textId="5CC95AF7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Stacey can be reached at </w:t>
      </w:r>
      <w:hyperlink r:id="rId10">
        <w:r w:rsidRPr="0E54EBD6">
          <w:rPr>
            <w:rStyle w:val="Hyperlink"/>
            <w:rFonts w:ascii="Calibri" w:hAnsi="Calibri" w:cs="Calibri"/>
            <w:b/>
            <w:bCs/>
            <w:sz w:val="22"/>
            <w:szCs w:val="22"/>
          </w:rPr>
          <w:t>Stacey_mandigo@cooperators.ca</w:t>
        </w:r>
      </w:hyperlink>
    </w:p>
    <w:p w14:paraId="32D5525C" w14:textId="0F0132A4" w:rsidR="0E54EBD6" w:rsidRDefault="0E54EBD6" w:rsidP="0E54EBD6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</w:pPr>
    </w:p>
    <w:p w14:paraId="62B39206" w14:textId="7620EE2D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Credit Card payments can be processed by calling (613) 236-0781 and asking for Lainie or Stacey.  </w:t>
      </w:r>
    </w:p>
    <w:p w14:paraId="10821340" w14:textId="676685D5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>Cheques must be payable to “Co-operators”</w:t>
      </w:r>
      <w:r>
        <w:br/>
      </w: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>and sent to Lainie’s or Stacey’s attention at the Somerset location listed below.</w:t>
      </w:r>
    </w:p>
    <w:p w14:paraId="4CE67EEC" w14:textId="0D3DEF72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  <w:u w:val="single"/>
        </w:rPr>
        <w:t>Note</w:t>
      </w: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:  We are unable to accept e-transfers  </w:t>
      </w:r>
    </w:p>
    <w:p w14:paraId="35CBE75B" w14:textId="48A79B4E" w:rsidR="0E54EBD6" w:rsidRDefault="0E54EBD6" w:rsidP="0E54EBD6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</w:pPr>
    </w:p>
    <w:p w14:paraId="03F5114F" w14:textId="21A6D9C7" w:rsidR="10C9B668" w:rsidRDefault="10C9B668" w:rsidP="0E54EBD6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>Do not send applications or payments to the Ottawa Area Intergroup office.</w:t>
      </w:r>
    </w:p>
    <w:p w14:paraId="3A03801F" w14:textId="619204F2" w:rsidR="0E54EBD6" w:rsidRDefault="0E54EBD6" w:rsidP="0E54EBD6">
      <w:pPr>
        <w:pStyle w:val="Default"/>
        <w:jc w:val="center"/>
        <w:rPr>
          <w:rFonts w:ascii="Calibri" w:hAnsi="Calibri"/>
          <w:b/>
          <w:bCs/>
          <w:i/>
          <w:iCs/>
          <w:sz w:val="22"/>
          <w:szCs w:val="22"/>
          <w:highlight w:val="yellow"/>
        </w:rPr>
      </w:pPr>
    </w:p>
    <w:p w14:paraId="3CF2D8B6" w14:textId="77777777" w:rsidR="00180821" w:rsidRDefault="00180821" w:rsidP="00180821">
      <w:pPr>
        <w:pStyle w:val="Default"/>
        <w:rPr>
          <w:sz w:val="22"/>
          <w:szCs w:val="22"/>
        </w:rPr>
      </w:pPr>
    </w:p>
    <w:p w14:paraId="21424D24" w14:textId="77777777" w:rsidR="00180821" w:rsidRPr="000023DC" w:rsidRDefault="00180821" w:rsidP="00180821">
      <w:pPr>
        <w:pStyle w:val="Default"/>
        <w:jc w:val="right"/>
        <w:rPr>
          <w:sz w:val="16"/>
          <w:szCs w:val="16"/>
        </w:rPr>
      </w:pPr>
      <w:r w:rsidRPr="000023DC">
        <w:rPr>
          <w:b/>
          <w:bCs/>
          <w:sz w:val="16"/>
          <w:szCs w:val="16"/>
        </w:rPr>
        <w:t xml:space="preserve">MICHELLE &amp; ASSOCIATES INC. </w:t>
      </w:r>
    </w:p>
    <w:p w14:paraId="10F3EEA4" w14:textId="77777777" w:rsidR="00180821" w:rsidRPr="000023DC" w:rsidRDefault="00180821" w:rsidP="00180821">
      <w:pPr>
        <w:pStyle w:val="Default"/>
        <w:jc w:val="right"/>
        <w:rPr>
          <w:sz w:val="16"/>
          <w:szCs w:val="16"/>
        </w:rPr>
      </w:pPr>
      <w:r w:rsidRPr="000023DC">
        <w:rPr>
          <w:b/>
          <w:bCs/>
          <w:sz w:val="16"/>
          <w:szCs w:val="16"/>
        </w:rPr>
        <w:t xml:space="preserve">480 SOMERSET STREET WEST </w:t>
      </w:r>
    </w:p>
    <w:p w14:paraId="3B31C635" w14:textId="77777777" w:rsidR="00180821" w:rsidRPr="000023DC" w:rsidRDefault="00180821" w:rsidP="00180821">
      <w:pPr>
        <w:pStyle w:val="Default"/>
        <w:jc w:val="right"/>
        <w:rPr>
          <w:sz w:val="16"/>
          <w:szCs w:val="16"/>
        </w:rPr>
      </w:pPr>
      <w:r w:rsidRPr="000023DC">
        <w:rPr>
          <w:b/>
          <w:bCs/>
          <w:sz w:val="16"/>
          <w:szCs w:val="16"/>
        </w:rPr>
        <w:t xml:space="preserve">OTTAWA, ON K1R 5J8 </w:t>
      </w:r>
    </w:p>
    <w:p w14:paraId="18F7DEBC" w14:textId="77777777" w:rsidR="00180821" w:rsidRPr="000023DC" w:rsidRDefault="00180821" w:rsidP="00180821">
      <w:pPr>
        <w:jc w:val="right"/>
        <w:rPr>
          <w:b/>
          <w:bCs/>
          <w:sz w:val="16"/>
          <w:szCs w:val="16"/>
        </w:rPr>
      </w:pPr>
      <w:r w:rsidRPr="0E54EBD6">
        <w:rPr>
          <w:b/>
          <w:bCs/>
          <w:sz w:val="16"/>
          <w:szCs w:val="16"/>
        </w:rPr>
        <w:t>(P) 613-236-0781 (F) 613-236-3266</w:t>
      </w:r>
    </w:p>
    <w:p w14:paraId="1464050F" w14:textId="77777777" w:rsidR="00180821" w:rsidRPr="00B605D0" w:rsidRDefault="00180821" w:rsidP="00180821">
      <w:pPr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52"/>
          <w:szCs w:val="52"/>
        </w:rPr>
      </w:pPr>
      <w:r w:rsidRPr="00B605D0">
        <w:rPr>
          <w:rFonts w:ascii="Georgia" w:hAnsi="Georgia" w:cs="Georgia"/>
          <w:b/>
          <w:bCs/>
          <w:color w:val="000000"/>
          <w:sz w:val="52"/>
          <w:szCs w:val="52"/>
        </w:rPr>
        <w:lastRenderedPageBreak/>
        <w:t>Liability Insurance Program</w:t>
      </w:r>
    </w:p>
    <w:p w14:paraId="4899EA2C" w14:textId="77777777" w:rsidR="00180821" w:rsidRDefault="00180821" w:rsidP="00180821">
      <w:pPr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B605D0">
        <w:rPr>
          <w:rFonts w:ascii="Georgia" w:hAnsi="Georgia" w:cs="Georgia"/>
          <w:b/>
          <w:bCs/>
          <w:color w:val="000000"/>
          <w:sz w:val="52"/>
          <w:szCs w:val="52"/>
        </w:rPr>
        <w:t xml:space="preserve">For </w:t>
      </w:r>
      <w:r>
        <w:rPr>
          <w:rFonts w:ascii="Georgia" w:hAnsi="Georgia" w:cs="Georgia"/>
          <w:b/>
          <w:bCs/>
          <w:color w:val="000000"/>
          <w:sz w:val="52"/>
          <w:szCs w:val="52"/>
        </w:rPr>
        <w:t>Ontario</w:t>
      </w:r>
      <w:r w:rsidRPr="00B605D0">
        <w:rPr>
          <w:rFonts w:ascii="Georgia" w:hAnsi="Georgia" w:cs="Georgia"/>
          <w:b/>
          <w:bCs/>
          <w:color w:val="000000"/>
          <w:sz w:val="52"/>
          <w:szCs w:val="52"/>
        </w:rPr>
        <w:t xml:space="preserve"> A</w:t>
      </w:r>
      <w:r>
        <w:rPr>
          <w:rFonts w:ascii="Georgia" w:hAnsi="Georgia" w:cs="Georgia"/>
          <w:b/>
          <w:bCs/>
          <w:color w:val="000000"/>
          <w:sz w:val="52"/>
          <w:szCs w:val="52"/>
        </w:rPr>
        <w:t>.</w:t>
      </w:r>
      <w:r w:rsidRPr="00B605D0">
        <w:rPr>
          <w:rFonts w:ascii="Georgia" w:hAnsi="Georgia" w:cs="Georgia"/>
          <w:b/>
          <w:bCs/>
          <w:color w:val="000000"/>
          <w:sz w:val="52"/>
          <w:szCs w:val="52"/>
        </w:rPr>
        <w:t>A</w:t>
      </w:r>
      <w:r>
        <w:rPr>
          <w:rFonts w:ascii="Georgia" w:hAnsi="Georgia" w:cs="Georgia"/>
          <w:b/>
          <w:bCs/>
          <w:color w:val="000000"/>
          <w:sz w:val="52"/>
          <w:szCs w:val="52"/>
        </w:rPr>
        <w:t>.</w:t>
      </w:r>
      <w:r w:rsidRPr="00B605D0">
        <w:rPr>
          <w:rFonts w:ascii="Georgia" w:hAnsi="Georgia" w:cs="Georgia"/>
          <w:b/>
          <w:bCs/>
          <w:color w:val="000000"/>
          <w:sz w:val="52"/>
          <w:szCs w:val="52"/>
        </w:rPr>
        <w:t xml:space="preserve"> Groups</w:t>
      </w:r>
    </w:p>
    <w:p w14:paraId="0562CB0E" w14:textId="77777777" w:rsidR="00180821" w:rsidRPr="00B605D0" w:rsidRDefault="00180821" w:rsidP="00180821">
      <w:pPr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52"/>
          <w:szCs w:val="52"/>
        </w:rPr>
      </w:pPr>
    </w:p>
    <w:p w14:paraId="23A21263" w14:textId="06E73E5B" w:rsidR="00180821" w:rsidRDefault="30B4C2A3" w:rsidP="001808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>Ottawa Area</w:t>
      </w:r>
      <w:r w:rsidR="00180821"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Intergroup has been successful in negotiating a Group Insurance Program for A.A. Groups in Ontario. </w:t>
      </w:r>
    </w:p>
    <w:p w14:paraId="34CE0A41" w14:textId="77777777" w:rsidR="00180821" w:rsidRPr="00B605D0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546457B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Many churches and other facilities require that a group provide proof of insurance coverage </w:t>
      </w:r>
      <w:r>
        <w:rPr>
          <w:rFonts w:ascii="Arial" w:hAnsi="Arial" w:cs="Arial"/>
          <w:b/>
          <w:bCs/>
          <w:color w:val="000000"/>
          <w:sz w:val="20"/>
          <w:szCs w:val="20"/>
        </w:rPr>
        <w:t>to</w:t>
      </w:r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 hold meetings at their premises. </w:t>
      </w:r>
    </w:p>
    <w:p w14:paraId="62EBF3C5" w14:textId="77777777" w:rsidR="00180821" w:rsidRPr="00B605D0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E770A8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Some facilities may offer to </w:t>
      </w:r>
      <w:proofErr w:type="gramStart"/>
      <w:r w:rsidRPr="00B605D0">
        <w:rPr>
          <w:rFonts w:ascii="Arial" w:hAnsi="Arial" w:cs="Arial"/>
          <w:b/>
          <w:bCs/>
          <w:color w:val="000000"/>
          <w:sz w:val="20"/>
          <w:szCs w:val="20"/>
        </w:rPr>
        <w:t>add</w:t>
      </w:r>
      <w:proofErr w:type="gramEnd"/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 your group as an additional insured on their policy in return for a fee. If this is the case, request a certificate showing that they have done so. But be aware that even if you have been </w:t>
      </w:r>
      <w:proofErr w:type="gramStart"/>
      <w:r w:rsidRPr="00B605D0">
        <w:rPr>
          <w:rFonts w:ascii="Arial" w:hAnsi="Arial" w:cs="Arial"/>
          <w:b/>
          <w:bCs/>
          <w:color w:val="000000"/>
          <w:sz w:val="20"/>
          <w:szCs w:val="20"/>
        </w:rPr>
        <w:t>provided</w:t>
      </w:r>
      <w:proofErr w:type="gramEnd"/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 coverage this way, it is not portable (</w:t>
      </w:r>
      <w:r w:rsidRPr="00B605D0">
        <w:rPr>
          <w:rFonts w:ascii="Arial" w:hAnsi="Arial" w:cs="Arial"/>
          <w:b/>
          <w:bCs/>
          <w:i/>
          <w:color w:val="000000"/>
          <w:sz w:val="20"/>
          <w:szCs w:val="20"/>
        </w:rPr>
        <w:t>if you move your meeting to another location, you can’t take it with you</w:t>
      </w:r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), and coverage will be only shared with the primary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policyholder</w:t>
      </w:r>
      <w:r w:rsidRPr="00B605D0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14:paraId="6D98A12B" w14:textId="77777777" w:rsidR="00180821" w:rsidRPr="00B605D0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F2FEE84" w14:textId="2C35F172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Coverage under the </w:t>
      </w:r>
      <w:r w:rsidR="068CD526"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>Ottawa</w:t>
      </w:r>
      <w:r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205ED490"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Area </w:t>
      </w:r>
      <w:r w:rsidRPr="00A645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Intergroup Program is fully portable and belongs to the individual group. </w:t>
      </w:r>
    </w:p>
    <w:p w14:paraId="2946DB82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997CC1D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127"/>
        <w:gridCol w:w="3117"/>
      </w:tblGrid>
      <w:tr w:rsidR="00180821" w14:paraId="702FFACF" w14:textId="77777777" w:rsidTr="00CA083F">
        <w:trPr>
          <w:trHeight w:val="62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2D12D834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Commercial General Liability, Including: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6BB8D53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559B5D85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Limit</w:t>
            </w:r>
          </w:p>
        </w:tc>
      </w:tr>
      <w:tr w:rsidR="00180821" w14:paraId="6BC5B657" w14:textId="77777777" w:rsidTr="00CA083F">
        <w:trPr>
          <w:trHeight w:val="69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4A8B346" w14:textId="77777777" w:rsidR="00180821" w:rsidRPr="00CA083F" w:rsidRDefault="00180821" w:rsidP="00CA08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Bodily Injury &amp; Property Damage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ED70CE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8E5086C" w14:textId="77777777" w:rsidR="00180821" w:rsidRPr="00CA083F" w:rsidRDefault="00180821" w:rsidP="00CA08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$2,000,000 per occurrence</w:t>
            </w:r>
          </w:p>
          <w:p w14:paraId="7E9053BE" w14:textId="77777777" w:rsidR="00180821" w:rsidRPr="00CA083F" w:rsidRDefault="00180821" w:rsidP="00CA08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$2,000,000 aggregate limit</w:t>
            </w:r>
          </w:p>
        </w:tc>
      </w:tr>
      <w:tr w:rsidR="00180821" w14:paraId="376F2085" w14:textId="77777777" w:rsidTr="00CA083F">
        <w:trPr>
          <w:trHeight w:val="421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B4C3182" w14:textId="77777777" w:rsidR="00180821" w:rsidRPr="00CA083F" w:rsidRDefault="00180821" w:rsidP="00CA08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Personal Injury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0FFD37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2A1BDE0" w14:textId="77777777" w:rsidR="00180821" w:rsidRPr="00CA083F" w:rsidRDefault="00180821" w:rsidP="00CA08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$2,000,000</w:t>
            </w:r>
          </w:p>
        </w:tc>
      </w:tr>
      <w:tr w:rsidR="00180821" w14:paraId="2DAA742F" w14:textId="77777777" w:rsidTr="00CA083F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0323B56" w14:textId="77777777" w:rsidR="00180821" w:rsidRPr="00CA083F" w:rsidRDefault="00180821" w:rsidP="00CA08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Medical Payments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699379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7BA5AD5" w14:textId="77777777" w:rsidR="00180821" w:rsidRPr="00CA083F" w:rsidRDefault="00180821" w:rsidP="00CA08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180821" w14:paraId="2D2888DA" w14:textId="77777777" w:rsidTr="00CA083F">
        <w:trPr>
          <w:trHeight w:val="546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0B6841F" w14:textId="77777777" w:rsidR="00180821" w:rsidRPr="00CA083F" w:rsidRDefault="00180821" w:rsidP="00CA08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Tenants' Legal Liability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6FD19B" w14:textId="77777777" w:rsidR="00180821" w:rsidRPr="00CA083F" w:rsidRDefault="00180821" w:rsidP="00CA08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BC23AF6" w14:textId="77777777" w:rsidR="00180821" w:rsidRPr="00CA083F" w:rsidRDefault="00180821" w:rsidP="00CA08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A083F">
              <w:rPr>
                <w:rFonts w:ascii="Arial" w:eastAsia="Calibri" w:hAnsi="Arial" w:cs="Arial"/>
                <w:color w:val="000000"/>
                <w:sz w:val="20"/>
                <w:szCs w:val="20"/>
              </w:rPr>
              <w:t>$250,000</w:t>
            </w:r>
          </w:p>
        </w:tc>
      </w:tr>
    </w:tbl>
    <w:p w14:paraId="3FE9F23F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F72F646" w14:textId="77777777" w:rsidR="00180821" w:rsidRDefault="00180821" w:rsidP="001808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6634D12" w14:textId="77777777" w:rsidR="00180821" w:rsidRDefault="00180821" w:rsidP="0018082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contact Stacey Mandigo at Michelle &amp; Associates Inc. for further information on </w:t>
      </w:r>
    </w:p>
    <w:p w14:paraId="00A2D0A9" w14:textId="2F0EB862" w:rsidR="007A4572" w:rsidRDefault="00180821" w:rsidP="4468F7C7">
      <w:pPr>
        <w:pStyle w:val="Default"/>
        <w:rPr>
          <w:b/>
          <w:bCs/>
          <w:i/>
          <w:iCs/>
          <w:sz w:val="22"/>
          <w:szCs w:val="22"/>
          <w:highlight w:val="yellow"/>
        </w:rPr>
      </w:pPr>
      <w:r w:rsidRPr="4468F7C7">
        <w:rPr>
          <w:b/>
          <w:bCs/>
          <w:sz w:val="22"/>
          <w:szCs w:val="22"/>
        </w:rPr>
        <w:t xml:space="preserve">the program. </w:t>
      </w:r>
    </w:p>
    <w:p w14:paraId="08CE6F91" w14:textId="77777777" w:rsidR="007A4572" w:rsidRDefault="007A4572" w:rsidP="00180821">
      <w:pPr>
        <w:pStyle w:val="Default"/>
        <w:rPr>
          <w:b/>
          <w:bCs/>
          <w:i/>
          <w:iCs/>
          <w:sz w:val="22"/>
          <w:szCs w:val="22"/>
          <w:highlight w:val="yellow"/>
        </w:rPr>
      </w:pPr>
    </w:p>
    <w:p w14:paraId="01951267" w14:textId="1475500F" w:rsidR="76D98E27" w:rsidRDefault="76D98E27" w:rsidP="0E54EBD6">
      <w:pPr>
        <w:pStyle w:val="Default"/>
        <w:jc w:val="center"/>
        <w:rPr>
          <w:rFonts w:eastAsia="Arial"/>
          <w:color w:val="000000" w:themeColor="text1"/>
          <w:sz w:val="22"/>
          <w:szCs w:val="22"/>
        </w:rPr>
      </w:pPr>
      <w:r w:rsidRPr="0E54EBD6">
        <w:rPr>
          <w:rFonts w:eastAsia="Arial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Credit Card Payments can be processed by calling (613) 236-0781 and asking for Lainie or Stacey. </w:t>
      </w:r>
    </w:p>
    <w:p w14:paraId="5268BE11" w14:textId="604C0D46" w:rsidR="76D98E27" w:rsidRDefault="76D98E27" w:rsidP="0E54EBD6">
      <w:pPr>
        <w:pStyle w:val="Default"/>
        <w:jc w:val="center"/>
        <w:rPr>
          <w:rFonts w:eastAsia="Arial"/>
          <w:color w:val="000000" w:themeColor="text1"/>
          <w:sz w:val="22"/>
          <w:szCs w:val="22"/>
        </w:rPr>
      </w:pPr>
      <w:r w:rsidRPr="0E54EBD6">
        <w:rPr>
          <w:rFonts w:eastAsia="Arial"/>
          <w:b/>
          <w:bCs/>
          <w:i/>
          <w:iCs/>
          <w:color w:val="000000" w:themeColor="text1"/>
          <w:sz w:val="22"/>
          <w:szCs w:val="22"/>
          <w:highlight w:val="yellow"/>
        </w:rPr>
        <w:t>Cheques must be sent to Lainie’s or Stacey’s attention at the Somerset location listed below.</w:t>
      </w:r>
    </w:p>
    <w:p w14:paraId="37F5FDD7" w14:textId="71E462C3" w:rsidR="76D98E27" w:rsidRDefault="76D98E27" w:rsidP="0E54EBD6">
      <w:pPr>
        <w:pStyle w:val="Default"/>
        <w:jc w:val="center"/>
        <w:rPr>
          <w:rFonts w:eastAsia="Arial"/>
          <w:color w:val="000000" w:themeColor="text1"/>
          <w:sz w:val="22"/>
          <w:szCs w:val="22"/>
        </w:rPr>
      </w:pP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  <w:u w:val="single"/>
        </w:rPr>
        <w:t>Note:</w:t>
      </w:r>
      <w:r w:rsidRPr="0E54EBD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  We are unable to accept e-transfers</w:t>
      </w:r>
      <w:r w:rsidRPr="0E54EBD6">
        <w:rPr>
          <w:rFonts w:eastAsia="Arial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 </w:t>
      </w:r>
    </w:p>
    <w:p w14:paraId="42C3DCCC" w14:textId="7CA339DF" w:rsidR="0E54EBD6" w:rsidRDefault="0E54EBD6" w:rsidP="0E54EBD6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</w:p>
    <w:p w14:paraId="68F4910D" w14:textId="7CF0B8FE" w:rsidR="76D98E27" w:rsidRDefault="76D98E27" w:rsidP="0E54EBD6">
      <w:pPr>
        <w:pStyle w:val="Default"/>
        <w:jc w:val="center"/>
        <w:rPr>
          <w:rFonts w:eastAsia="Arial"/>
          <w:color w:val="000000" w:themeColor="text1"/>
          <w:sz w:val="22"/>
          <w:szCs w:val="22"/>
        </w:rPr>
      </w:pPr>
      <w:r w:rsidRPr="0E54EBD6">
        <w:rPr>
          <w:rFonts w:eastAsia="Arial"/>
          <w:b/>
          <w:bCs/>
          <w:i/>
          <w:iCs/>
          <w:color w:val="000000" w:themeColor="text1"/>
          <w:sz w:val="22"/>
          <w:szCs w:val="22"/>
          <w:highlight w:val="yellow"/>
        </w:rPr>
        <w:t>Do not send applications or payments to the Ottawa Area Intergroup office.</w:t>
      </w:r>
    </w:p>
    <w:p w14:paraId="1C47515C" w14:textId="789416D9" w:rsidR="0E54EBD6" w:rsidRDefault="0E54EBD6" w:rsidP="0E54EBD6">
      <w:pPr>
        <w:pStyle w:val="Default"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6A29C0CE" w14:textId="7C02A0D0" w:rsidR="00A64532" w:rsidRDefault="00A64532" w:rsidP="0E54EBD6">
      <w:pPr>
        <w:pStyle w:val="Default"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0AB9E88A" w14:textId="636088C2" w:rsidR="7204A364" w:rsidRDefault="7204A364" w:rsidP="0E54EBD6">
      <w:pPr>
        <w:pStyle w:val="Default"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43448B8B" w14:textId="51A10439" w:rsidR="7204A364" w:rsidRDefault="76D98E27" w:rsidP="0E54EBD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E54EBD6">
        <w:rPr>
          <w:rFonts w:ascii="Calibri" w:hAnsi="Calibri"/>
          <w:b/>
          <w:bCs/>
          <w:sz w:val="22"/>
          <w:szCs w:val="22"/>
        </w:rPr>
        <w:t>Lainie can be reached at</w:t>
      </w:r>
      <w:r w:rsidRPr="0E54EBD6">
        <w:rPr>
          <w:rFonts w:ascii="Calibri" w:hAnsi="Calibri"/>
          <w:b/>
          <w:bCs/>
          <w:color w:val="1F4E79" w:themeColor="accent5" w:themeShade="80"/>
          <w:sz w:val="22"/>
          <w:szCs w:val="22"/>
        </w:rPr>
        <w:t xml:space="preserve"> </w:t>
      </w:r>
      <w:hyperlink r:id="rId11">
        <w:r w:rsidRPr="0E54EBD6">
          <w:rPr>
            <w:rStyle w:val="Hyperlink"/>
            <w:rFonts w:ascii="Calibri" w:hAnsi="Calibri"/>
            <w:b/>
            <w:bCs/>
            <w:sz w:val="22"/>
            <w:szCs w:val="22"/>
          </w:rPr>
          <w:t>lainie_taylor-ryan@cooperators.ca</w:t>
        </w:r>
      </w:hyperlink>
    </w:p>
    <w:p w14:paraId="620232A0" w14:textId="77777777" w:rsidR="000023DC" w:rsidRDefault="000023DC" w:rsidP="000023DC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E54EBD6">
        <w:rPr>
          <w:rFonts w:ascii="Calibri" w:hAnsi="Calibri"/>
          <w:b/>
          <w:bCs/>
          <w:sz w:val="22"/>
          <w:szCs w:val="22"/>
        </w:rPr>
        <w:t xml:space="preserve">Stacey can be reached at </w:t>
      </w:r>
      <w:hyperlink r:id="rId12">
        <w:r w:rsidRPr="0E54EBD6">
          <w:rPr>
            <w:rStyle w:val="Hyperlink"/>
            <w:rFonts w:ascii="Calibri" w:hAnsi="Calibri"/>
            <w:b/>
            <w:bCs/>
            <w:sz w:val="22"/>
            <w:szCs w:val="22"/>
          </w:rPr>
          <w:t>Stacey_mandigo@cooperators.ca</w:t>
        </w:r>
      </w:hyperlink>
    </w:p>
    <w:p w14:paraId="5043CB0F" w14:textId="77777777" w:rsidR="00180821" w:rsidRDefault="00180821" w:rsidP="7204A364">
      <w:pPr>
        <w:pStyle w:val="Default"/>
        <w:rPr>
          <w:b/>
          <w:bCs/>
          <w:i/>
          <w:iCs/>
          <w:color w:val="00B0F0"/>
          <w:sz w:val="22"/>
          <w:szCs w:val="22"/>
          <w:u w:val="single"/>
        </w:rPr>
      </w:pPr>
    </w:p>
    <w:p w14:paraId="07459315" w14:textId="77777777" w:rsidR="00180821" w:rsidRDefault="00180821" w:rsidP="00180821">
      <w:pPr>
        <w:pStyle w:val="Default"/>
        <w:rPr>
          <w:b/>
          <w:bCs/>
          <w:i/>
          <w:iCs/>
          <w:sz w:val="22"/>
          <w:szCs w:val="22"/>
        </w:rPr>
      </w:pPr>
    </w:p>
    <w:p w14:paraId="6537F28F" w14:textId="77777777" w:rsidR="00180821" w:rsidRDefault="00180821" w:rsidP="00180821">
      <w:pPr>
        <w:pStyle w:val="Default"/>
        <w:rPr>
          <w:sz w:val="22"/>
          <w:szCs w:val="22"/>
        </w:rPr>
      </w:pPr>
    </w:p>
    <w:p w14:paraId="70DF9E56" w14:textId="77777777" w:rsidR="00E065DE" w:rsidRDefault="00E065DE">
      <w:pPr>
        <w:rPr>
          <w:b/>
        </w:rPr>
      </w:pPr>
    </w:p>
    <w:p w14:paraId="44E871BC" w14:textId="77777777" w:rsidR="00E065DE" w:rsidRDefault="00E065DE">
      <w:pPr>
        <w:rPr>
          <w:b/>
        </w:rPr>
      </w:pPr>
    </w:p>
    <w:p w14:paraId="144A5D23" w14:textId="77777777" w:rsidR="00E065DE" w:rsidRDefault="00E065DE">
      <w:pPr>
        <w:rPr>
          <w:b/>
        </w:rPr>
      </w:pPr>
    </w:p>
    <w:p w14:paraId="4C1D2E84" w14:textId="77777777" w:rsidR="006468B6" w:rsidRPr="00E36864" w:rsidRDefault="00FA2B12">
      <w:pPr>
        <w:rPr>
          <w:b/>
        </w:rPr>
      </w:pPr>
      <w:r w:rsidRPr="00E36864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9382D" wp14:editId="07777777">
                <wp:simplePos x="0" y="0"/>
                <wp:positionH relativeFrom="column">
                  <wp:posOffset>5276850</wp:posOffset>
                </wp:positionH>
                <wp:positionV relativeFrom="paragraph">
                  <wp:posOffset>160655</wp:posOffset>
                </wp:positionV>
                <wp:extent cx="1809750" cy="91821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610EB" w14:textId="77777777" w:rsidR="00B14103" w:rsidRDefault="00B14103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</w:pPr>
                          </w:p>
                          <w:p w14:paraId="006953B6" w14:textId="77777777" w:rsidR="00964304" w:rsidRDefault="00C032E6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  <w:t>MICHELLE</w:t>
                            </w:r>
                            <w:r w:rsidR="00964304"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  <w:t xml:space="preserve"> &amp; ASSOCIATES INC.</w:t>
                            </w:r>
                          </w:p>
                          <w:p w14:paraId="1970896A" w14:textId="77777777" w:rsidR="00964304" w:rsidRDefault="00964304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Helvetica" w:hAnsi="Helvetica" w:cs="Arial"/>
                                    <w:sz w:val="14"/>
                                    <w:szCs w:val="14"/>
                                    <w:lang w:val="en-CA"/>
                                  </w:rPr>
                                  <w:t>480 SOMERSET STREET WEST</w:t>
                                </w:r>
                              </w:smartTag>
                            </w:smartTag>
                          </w:p>
                          <w:p w14:paraId="2FFEE10B" w14:textId="77777777" w:rsidR="00964304" w:rsidRDefault="00964304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Helvetica" w:hAnsi="Helvetica" w:cs="Arial"/>
                                    <w:sz w:val="14"/>
                                    <w:szCs w:val="14"/>
                                    <w:lang w:val="en-CA"/>
                                  </w:rPr>
                                  <w:t>OTTAWA</w:t>
                                </w:r>
                              </w:smartTag>
                            </w:smartTag>
                            <w:r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  <w:t>, ON K1R 5J8</w:t>
                            </w:r>
                          </w:p>
                          <w:p w14:paraId="5AF97AE8" w14:textId="77777777" w:rsidR="009E0933" w:rsidRDefault="009E0933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4"/>
                                <w:szCs w:val="14"/>
                                <w:lang w:val="en-CA"/>
                              </w:rPr>
                              <w:t>(P) 613-236-0781 (F) 613-236-3266</w:t>
                            </w:r>
                          </w:p>
                          <w:p w14:paraId="637805D2" w14:textId="77777777" w:rsidR="00964304" w:rsidRPr="0042601A" w:rsidRDefault="00964304" w:rsidP="00964304">
                            <w:pPr>
                              <w:spacing w:line="360" w:lineRule="auto"/>
                              <w:jc w:val="right"/>
                              <w:rPr>
                                <w:rFonts w:ascii="Helvetica" w:hAnsi="Helvetica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6F9382D">
                <v:stroke joinstyle="miter"/>
                <v:path gradientshapeok="t" o:connecttype="rect"/>
              </v:shapetype>
              <v:shape id="Text Box 14" style="position:absolute;margin-left:415.5pt;margin-top:12.65pt;width:142.5pt;height:7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">
                <v:textbox>
                  <w:txbxContent>
                    <w:p w:rsidR="00B14103" w:rsidP="00964304" w:rsidRDefault="00B14103" w14:paraId="738610EB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</w:pPr>
                    </w:p>
                    <w:p w:rsidR="00964304" w:rsidP="00964304" w:rsidRDefault="00C032E6" w14:paraId="006953B6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</w:pPr>
                      <w:r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  <w:t>MICHELLE</w:t>
                      </w:r>
                      <w:r w:rsidR="00964304"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  <w:t xml:space="preserve"> &amp; ASSOCIATES INC.</w:t>
                      </w:r>
                    </w:p>
                    <w:p w:rsidR="00964304" w:rsidP="00964304" w:rsidRDefault="00964304" w14:paraId="1970896A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Helvetica" w:hAnsi="Helvetica" w:cs="Arial"/>
                              <w:sz w:val="14"/>
                              <w:szCs w:val="14"/>
                              <w:lang w:val="en-CA"/>
                            </w:rPr>
                            <w:t>480 SOMERSET STREET WEST</w:t>
                          </w:r>
                        </w:smartTag>
                      </w:smartTag>
                    </w:p>
                    <w:p w:rsidR="00964304" w:rsidP="00964304" w:rsidRDefault="00964304" w14:paraId="2FFEE10B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Helvetica" w:hAnsi="Helvetica" w:cs="Arial"/>
                              <w:sz w:val="14"/>
                              <w:szCs w:val="14"/>
                              <w:lang w:val="en-CA"/>
                            </w:rPr>
                            <w:t>OTTAWA</w:t>
                          </w:r>
                        </w:smartTag>
                      </w:smartTag>
                      <w:r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  <w:t>, ON K1R 5J8</w:t>
                      </w:r>
                    </w:p>
                    <w:p w:rsidR="009E0933" w:rsidP="00964304" w:rsidRDefault="009E0933" w14:paraId="5AF97AE8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</w:pPr>
                      <w:r>
                        <w:rPr>
                          <w:rFonts w:ascii="Helvetica" w:hAnsi="Helvetica" w:cs="Arial"/>
                          <w:sz w:val="14"/>
                          <w:szCs w:val="14"/>
                          <w:lang w:val="en-CA"/>
                        </w:rPr>
                        <w:t>(P) 613-236-0781 (F) 613-236-3266</w:t>
                      </w:r>
                    </w:p>
                    <w:p w:rsidRPr="0042601A" w:rsidR="00964304" w:rsidP="00964304" w:rsidRDefault="00964304" w14:paraId="637805D2" w14:textId="77777777">
                      <w:pPr>
                        <w:spacing w:line="360" w:lineRule="auto"/>
                        <w:jc w:val="right"/>
                        <w:rPr>
                          <w:rFonts w:ascii="Helvetica" w:hAnsi="Helvetica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8B6" w:rsidRPr="00E36864">
        <w:rPr>
          <w:b/>
        </w:rPr>
        <w:tab/>
      </w:r>
      <w:r w:rsidR="006468B6" w:rsidRPr="00E36864">
        <w:rPr>
          <w:b/>
        </w:rPr>
        <w:tab/>
      </w:r>
      <w:r w:rsidR="006468B6" w:rsidRPr="00E36864">
        <w:rPr>
          <w:b/>
        </w:rPr>
        <w:tab/>
      </w:r>
    </w:p>
    <w:p w14:paraId="3A0FF5F2" w14:textId="77777777" w:rsidR="00AF0EAF" w:rsidRDefault="00AF0EAF"/>
    <w:p w14:paraId="5630AD66" w14:textId="77777777" w:rsidR="00964304" w:rsidRDefault="00964304"/>
    <w:p w14:paraId="61829076" w14:textId="77777777" w:rsidR="00964304" w:rsidRDefault="00964304">
      <w:r>
        <w:tab/>
      </w:r>
    </w:p>
    <w:sectPr w:rsidR="00964304" w:rsidSect="003A29FD">
      <w:pgSz w:w="12240" w:h="15840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050"/>
    <w:multiLevelType w:val="hybridMultilevel"/>
    <w:tmpl w:val="5AD031C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9B2"/>
    <w:multiLevelType w:val="hybridMultilevel"/>
    <w:tmpl w:val="AE22EB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C27"/>
    <w:multiLevelType w:val="hybridMultilevel"/>
    <w:tmpl w:val="AEFA2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698"/>
    <w:multiLevelType w:val="hybridMultilevel"/>
    <w:tmpl w:val="C3845BAA"/>
    <w:lvl w:ilvl="0" w:tplc="3D2E9DE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75D9"/>
    <w:multiLevelType w:val="hybridMultilevel"/>
    <w:tmpl w:val="B63CD228"/>
    <w:lvl w:ilvl="0" w:tplc="10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C0AAE"/>
    <w:multiLevelType w:val="hybridMultilevel"/>
    <w:tmpl w:val="DD00F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32927"/>
    <w:multiLevelType w:val="hybridMultilevel"/>
    <w:tmpl w:val="DBDC3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43438"/>
    <w:multiLevelType w:val="hybridMultilevel"/>
    <w:tmpl w:val="08F4D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3654"/>
    <w:multiLevelType w:val="hybridMultilevel"/>
    <w:tmpl w:val="C066B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6728">
    <w:abstractNumId w:val="4"/>
  </w:num>
  <w:num w:numId="2" w16cid:durableId="1205563002">
    <w:abstractNumId w:val="0"/>
  </w:num>
  <w:num w:numId="3" w16cid:durableId="37248418">
    <w:abstractNumId w:val="2"/>
  </w:num>
  <w:num w:numId="4" w16cid:durableId="1604607730">
    <w:abstractNumId w:val="8"/>
  </w:num>
  <w:num w:numId="5" w16cid:durableId="1129740338">
    <w:abstractNumId w:val="7"/>
  </w:num>
  <w:num w:numId="6" w16cid:durableId="1839419714">
    <w:abstractNumId w:val="6"/>
  </w:num>
  <w:num w:numId="7" w16cid:durableId="313804418">
    <w:abstractNumId w:val="3"/>
  </w:num>
  <w:num w:numId="8" w16cid:durableId="702756074">
    <w:abstractNumId w:val="5"/>
  </w:num>
  <w:num w:numId="9" w16cid:durableId="62489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C"/>
    <w:rsid w:val="00001AE6"/>
    <w:rsid w:val="000023DC"/>
    <w:rsid w:val="00003311"/>
    <w:rsid w:val="00010EC5"/>
    <w:rsid w:val="00020170"/>
    <w:rsid w:val="0002105D"/>
    <w:rsid w:val="000247C6"/>
    <w:rsid w:val="00053159"/>
    <w:rsid w:val="00074BD6"/>
    <w:rsid w:val="00087809"/>
    <w:rsid w:val="000C7602"/>
    <w:rsid w:val="000F15C9"/>
    <w:rsid w:val="00102FFF"/>
    <w:rsid w:val="00115331"/>
    <w:rsid w:val="00121D81"/>
    <w:rsid w:val="00150977"/>
    <w:rsid w:val="00153BD7"/>
    <w:rsid w:val="00160ED4"/>
    <w:rsid w:val="00180821"/>
    <w:rsid w:val="00187A7D"/>
    <w:rsid w:val="001A25FB"/>
    <w:rsid w:val="001A7526"/>
    <w:rsid w:val="001B1C08"/>
    <w:rsid w:val="001C6951"/>
    <w:rsid w:val="001D0FF7"/>
    <w:rsid w:val="00245AA5"/>
    <w:rsid w:val="002600DD"/>
    <w:rsid w:val="002653A8"/>
    <w:rsid w:val="0027014D"/>
    <w:rsid w:val="00274044"/>
    <w:rsid w:val="00276865"/>
    <w:rsid w:val="00286D92"/>
    <w:rsid w:val="00290ECF"/>
    <w:rsid w:val="002B0396"/>
    <w:rsid w:val="002B1F74"/>
    <w:rsid w:val="002B74C8"/>
    <w:rsid w:val="002D09C7"/>
    <w:rsid w:val="002D2330"/>
    <w:rsid w:val="002E533E"/>
    <w:rsid w:val="002F7BCB"/>
    <w:rsid w:val="0031383B"/>
    <w:rsid w:val="00320CC5"/>
    <w:rsid w:val="003379FA"/>
    <w:rsid w:val="00360617"/>
    <w:rsid w:val="003630B8"/>
    <w:rsid w:val="003A2210"/>
    <w:rsid w:val="003A29FD"/>
    <w:rsid w:val="003B78AF"/>
    <w:rsid w:val="003E246A"/>
    <w:rsid w:val="004066E9"/>
    <w:rsid w:val="004331A7"/>
    <w:rsid w:val="00456669"/>
    <w:rsid w:val="00465D03"/>
    <w:rsid w:val="00483665"/>
    <w:rsid w:val="00491759"/>
    <w:rsid w:val="00512886"/>
    <w:rsid w:val="005129CC"/>
    <w:rsid w:val="005568A6"/>
    <w:rsid w:val="005944EB"/>
    <w:rsid w:val="00597BBA"/>
    <w:rsid w:val="005C0E91"/>
    <w:rsid w:val="005C6CC2"/>
    <w:rsid w:val="005E6A5C"/>
    <w:rsid w:val="005F00F7"/>
    <w:rsid w:val="005F50D3"/>
    <w:rsid w:val="006242A4"/>
    <w:rsid w:val="00624DF1"/>
    <w:rsid w:val="00634B9B"/>
    <w:rsid w:val="006468B6"/>
    <w:rsid w:val="00650289"/>
    <w:rsid w:val="006907C8"/>
    <w:rsid w:val="006A3EE0"/>
    <w:rsid w:val="006B577E"/>
    <w:rsid w:val="006E3746"/>
    <w:rsid w:val="006E3FE4"/>
    <w:rsid w:val="00705D33"/>
    <w:rsid w:val="0071639B"/>
    <w:rsid w:val="00732001"/>
    <w:rsid w:val="0077226D"/>
    <w:rsid w:val="007A4572"/>
    <w:rsid w:val="007B7DFA"/>
    <w:rsid w:val="007C796C"/>
    <w:rsid w:val="007E7DCC"/>
    <w:rsid w:val="007F1B45"/>
    <w:rsid w:val="007F331F"/>
    <w:rsid w:val="00802FB1"/>
    <w:rsid w:val="008177C2"/>
    <w:rsid w:val="0085413B"/>
    <w:rsid w:val="008549AC"/>
    <w:rsid w:val="00864FB6"/>
    <w:rsid w:val="00896383"/>
    <w:rsid w:val="008A4588"/>
    <w:rsid w:val="008C38A7"/>
    <w:rsid w:val="008C52B9"/>
    <w:rsid w:val="008F7BFD"/>
    <w:rsid w:val="009142F9"/>
    <w:rsid w:val="00917A5A"/>
    <w:rsid w:val="00922B7B"/>
    <w:rsid w:val="00934301"/>
    <w:rsid w:val="00942A69"/>
    <w:rsid w:val="00964304"/>
    <w:rsid w:val="00973A62"/>
    <w:rsid w:val="00981980"/>
    <w:rsid w:val="009A6344"/>
    <w:rsid w:val="009B0222"/>
    <w:rsid w:val="009D3506"/>
    <w:rsid w:val="009E0933"/>
    <w:rsid w:val="009F60C8"/>
    <w:rsid w:val="00A155B2"/>
    <w:rsid w:val="00A15BDF"/>
    <w:rsid w:val="00A20A74"/>
    <w:rsid w:val="00A50A38"/>
    <w:rsid w:val="00A57BC3"/>
    <w:rsid w:val="00A64532"/>
    <w:rsid w:val="00A82BE8"/>
    <w:rsid w:val="00A97E4A"/>
    <w:rsid w:val="00AA7134"/>
    <w:rsid w:val="00AB4382"/>
    <w:rsid w:val="00AB669A"/>
    <w:rsid w:val="00AC3079"/>
    <w:rsid w:val="00AF0EAF"/>
    <w:rsid w:val="00AF6924"/>
    <w:rsid w:val="00B05A86"/>
    <w:rsid w:val="00B14103"/>
    <w:rsid w:val="00B60603"/>
    <w:rsid w:val="00B60E92"/>
    <w:rsid w:val="00B77088"/>
    <w:rsid w:val="00C032E6"/>
    <w:rsid w:val="00C352AC"/>
    <w:rsid w:val="00C50027"/>
    <w:rsid w:val="00C529C7"/>
    <w:rsid w:val="00CA083F"/>
    <w:rsid w:val="00CF2DB4"/>
    <w:rsid w:val="00D126C0"/>
    <w:rsid w:val="00D15275"/>
    <w:rsid w:val="00D23957"/>
    <w:rsid w:val="00D26C97"/>
    <w:rsid w:val="00D3230B"/>
    <w:rsid w:val="00D516A9"/>
    <w:rsid w:val="00D52BD7"/>
    <w:rsid w:val="00D62759"/>
    <w:rsid w:val="00D65C5B"/>
    <w:rsid w:val="00D74BC0"/>
    <w:rsid w:val="00DA7DF5"/>
    <w:rsid w:val="00DD1C20"/>
    <w:rsid w:val="00DD561B"/>
    <w:rsid w:val="00DD7019"/>
    <w:rsid w:val="00DE590A"/>
    <w:rsid w:val="00DF697B"/>
    <w:rsid w:val="00E065DE"/>
    <w:rsid w:val="00E2798B"/>
    <w:rsid w:val="00E36864"/>
    <w:rsid w:val="00E46491"/>
    <w:rsid w:val="00E974B1"/>
    <w:rsid w:val="00EA16C1"/>
    <w:rsid w:val="00EC04EE"/>
    <w:rsid w:val="00ED1A33"/>
    <w:rsid w:val="00EE6F85"/>
    <w:rsid w:val="00EF6C78"/>
    <w:rsid w:val="00F36BC0"/>
    <w:rsid w:val="00F41A02"/>
    <w:rsid w:val="00F478F9"/>
    <w:rsid w:val="00F51450"/>
    <w:rsid w:val="00F76CF2"/>
    <w:rsid w:val="00F9516A"/>
    <w:rsid w:val="00F9536E"/>
    <w:rsid w:val="00FA2B12"/>
    <w:rsid w:val="00FC117A"/>
    <w:rsid w:val="00FE1D6E"/>
    <w:rsid w:val="05A95A7A"/>
    <w:rsid w:val="068CD526"/>
    <w:rsid w:val="0BC4EC55"/>
    <w:rsid w:val="0CC5CE71"/>
    <w:rsid w:val="0E206372"/>
    <w:rsid w:val="0E54EBD6"/>
    <w:rsid w:val="10C9B668"/>
    <w:rsid w:val="11A0880A"/>
    <w:rsid w:val="19E031DC"/>
    <w:rsid w:val="1AB08011"/>
    <w:rsid w:val="1B62D9E0"/>
    <w:rsid w:val="1CFEAA41"/>
    <w:rsid w:val="1E9A7AA2"/>
    <w:rsid w:val="1FB67F89"/>
    <w:rsid w:val="205ED490"/>
    <w:rsid w:val="217A8DD6"/>
    <w:rsid w:val="24DF9F69"/>
    <w:rsid w:val="25A71CE5"/>
    <w:rsid w:val="272B228A"/>
    <w:rsid w:val="2DC2B500"/>
    <w:rsid w:val="2EF6BBFC"/>
    <w:rsid w:val="30B4C2A3"/>
    <w:rsid w:val="333AEE7C"/>
    <w:rsid w:val="341B124A"/>
    <w:rsid w:val="379CB142"/>
    <w:rsid w:val="3D1C031C"/>
    <w:rsid w:val="4468F7C7"/>
    <w:rsid w:val="4495E3D2"/>
    <w:rsid w:val="454D6592"/>
    <w:rsid w:val="4638AD4A"/>
    <w:rsid w:val="48AFE303"/>
    <w:rsid w:val="500B8C3B"/>
    <w:rsid w:val="54BF26CB"/>
    <w:rsid w:val="5675BBF4"/>
    <w:rsid w:val="582B4CBE"/>
    <w:rsid w:val="5945860D"/>
    <w:rsid w:val="5B2EE8C0"/>
    <w:rsid w:val="5C2A67F9"/>
    <w:rsid w:val="5D083854"/>
    <w:rsid w:val="61DF58F6"/>
    <w:rsid w:val="644C0216"/>
    <w:rsid w:val="6798F944"/>
    <w:rsid w:val="67CF68F4"/>
    <w:rsid w:val="699DB883"/>
    <w:rsid w:val="6A1A1AFA"/>
    <w:rsid w:val="7001453B"/>
    <w:rsid w:val="7204A364"/>
    <w:rsid w:val="75762D18"/>
    <w:rsid w:val="75F10139"/>
    <w:rsid w:val="763BCC94"/>
    <w:rsid w:val="76D98E27"/>
    <w:rsid w:val="7A801365"/>
    <w:rsid w:val="7C10F073"/>
    <w:rsid w:val="7CAF8C16"/>
    <w:rsid w:val="7D6FFBF9"/>
    <w:rsid w:val="7DF8712E"/>
    <w:rsid w:val="7F489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387C3CF"/>
  <w15:chartTrackingRefBased/>
  <w15:docId w15:val="{96222691-4F5F-4C2A-9E2B-48EC172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55B2"/>
    <w:rPr>
      <w:color w:val="0000FF"/>
      <w:u w:val="single"/>
    </w:rPr>
  </w:style>
  <w:style w:type="paragraph" w:styleId="BalloonText">
    <w:name w:val="Balloon Text"/>
    <w:basedOn w:val="Normal"/>
    <w:semiHidden/>
    <w:rsid w:val="00B7708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E0933"/>
    <w:pPr>
      <w:shd w:val="clear" w:color="auto" w:fill="000080"/>
    </w:pPr>
    <w:rPr>
      <w:rFonts w:ascii="Tahoma" w:hAnsi="Tahoma" w:cs="Tahoma"/>
    </w:rPr>
  </w:style>
  <w:style w:type="character" w:customStyle="1" w:styleId="readonlydata1">
    <w:name w:val="readonlydata1"/>
    <w:rsid w:val="009F60C8"/>
    <w:rPr>
      <w:rFonts w:ascii="Verdana" w:hAnsi="Verdana" w:hint="default"/>
      <w:b/>
      <w:bCs/>
      <w:color w:val="3868A0"/>
      <w:sz w:val="20"/>
      <w:szCs w:val="20"/>
    </w:rPr>
  </w:style>
  <w:style w:type="character" w:customStyle="1" w:styleId="pseditboxdisponly">
    <w:name w:val="pseditbox_disponly"/>
    <w:basedOn w:val="DefaultParagraphFont"/>
    <w:rsid w:val="002D09C7"/>
  </w:style>
  <w:style w:type="character" w:styleId="UnresolvedMention">
    <w:name w:val="Unresolved Mention"/>
    <w:uiPriority w:val="99"/>
    <w:semiHidden/>
    <w:unhideWhenUsed/>
    <w:rsid w:val="007F33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49AC"/>
    <w:pPr>
      <w:ind w:left="720"/>
    </w:pPr>
  </w:style>
  <w:style w:type="table" w:styleId="TableGrid">
    <w:name w:val="Table Grid"/>
    <w:basedOn w:val="TableNormal"/>
    <w:uiPriority w:val="39"/>
    <w:rsid w:val="00180821"/>
    <w:rPr>
      <w:rFonts w:ascii="Calibri" w:eastAsia="Calibri" w:hAnsi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82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cey_mandigo@cooperator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inie_taylor-ryan@cooperators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Stacey_mandigo@cooperators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inie_taylor-ryan@cooperators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D12E66FE7464B94B764F606426A3C" ma:contentTypeVersion="18" ma:contentTypeDescription="Create a new document." ma:contentTypeScope="" ma:versionID="28ea75c93b529e1d77a126fb35343dd5">
  <xsd:schema xmlns:xsd="http://www.w3.org/2001/XMLSchema" xmlns:xs="http://www.w3.org/2001/XMLSchema" xmlns:p="http://schemas.microsoft.com/office/2006/metadata/properties" xmlns:ns1="http://schemas.microsoft.com/sharepoint/v3" xmlns:ns2="3ab63a19-0996-4423-8813-100a66c3d97a" xmlns:ns3="05b3fc81-5125-4448-b76b-566ebd6dbad9" targetNamespace="http://schemas.microsoft.com/office/2006/metadata/properties" ma:root="true" ma:fieldsID="4e497a0bf3dc098dd70c943066295eca" ns1:_="" ns2:_="" ns3:_="">
    <xsd:import namespace="http://schemas.microsoft.com/sharepoint/v3"/>
    <xsd:import namespace="3ab63a19-0996-4423-8813-100a66c3d97a"/>
    <xsd:import namespace="05b3fc81-5125-4448-b76b-566ebd6d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3a19-0996-4423-8813-100a66c3d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f44d90-8525-43ab-9b85-a3f2b3772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fc81-5125-4448-b76b-566ebd6dba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c9dceda-526d-4619-b7c7-bc1471c479a7}" ma:internalName="TaxCatchAll" ma:showField="CatchAllData" ma:web="4550ea6c-0182-4f15-a06c-809aeb78f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TaxCatchAll xmlns="05b3fc81-5125-4448-b76b-566ebd6dbad9" xsi:nil="true"/>
    <lcf76f155ced4ddcb4097134ff3c332f xmlns="3ab63a19-0996-4423-8813-100a66c3d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D030E-0DC7-45B3-82E5-F2E8B7C1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b63a19-0996-4423-8813-100a66c3d97a"/>
    <ds:schemaRef ds:uri="05b3fc81-5125-4448-b76b-566ebd6d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D57E5-B323-46F1-8A0F-D6FDFC2F3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E705F-DAAF-452C-9E7E-D3CBF4B63DC1}">
  <ds:schemaRefs>
    <ds:schemaRef ds:uri="3ab63a19-0996-4423-8813-100a66c3d97a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05b3fc81-5125-4448-b76b-566ebd6dba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2747</Characters>
  <Application>Microsoft Office Word</Application>
  <DocSecurity>0</DocSecurity>
  <Lines>22</Lines>
  <Paragraphs>6</Paragraphs>
  <ScaleCrop>false</ScaleCrop>
  <Company>Xerox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Zambakkides</dc:creator>
  <cp:keywords/>
  <dc:description/>
  <cp:lastModifiedBy>Lainie Taylor-Ryan</cp:lastModifiedBy>
  <cp:revision>2</cp:revision>
  <cp:lastPrinted>2021-05-14T20:06:00Z</cp:lastPrinted>
  <dcterms:created xsi:type="dcterms:W3CDTF">2025-05-08T16:12:00Z</dcterms:created>
  <dcterms:modified xsi:type="dcterms:W3CDTF">2025-05-08T16:12:00Z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_ip_UnifiedCompliancePolicyUIAction">
    <vt:lpwstr/>
  </property>
  <property fmtid="{D5CDD505-2E9C-101B-9397-08002B2CF9AE}" pid="8" name="_ip_UnifiedCompliancePolicyProperties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GrammarlyDocumentId">
    <vt:lpwstr>47a906ee660de8be16a021398c2f70f2a45bfa165711d7ffd51d3c89b68a59ec</vt:lpwstr>
  </property>
  <property fmtid="{D5CDD505-2E9C-101B-9397-08002B2CF9AE}" pid="12" name="ContentTypeId">
    <vt:lpwstr>0x01010089AD12E66FE7464B94B764F606426A3C</vt:lpwstr>
  </property>
  <property fmtid="{D5CDD505-2E9C-101B-9397-08002B2CF9AE}" pid="13" name="MediaServiceImageTags">
    <vt:lpwstr/>
  </property>
</Properties>
</file>